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47B" w:rsidRPr="002B183A" w:rsidRDefault="003A52F3" w:rsidP="002B18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B183A">
        <w:rPr>
          <w:rFonts w:ascii="Times New Roman" w:hAnsi="Times New Roman" w:cs="Times New Roman"/>
          <w:sz w:val="24"/>
          <w:szCs w:val="24"/>
          <w:lang w:val="kk-KZ"/>
        </w:rPr>
        <w:t xml:space="preserve">7 </w:t>
      </w:r>
      <w:r w:rsidR="00472E54">
        <w:rPr>
          <w:rFonts w:ascii="Times New Roman" w:hAnsi="Times New Roman" w:cs="Times New Roman"/>
          <w:sz w:val="24"/>
          <w:szCs w:val="24"/>
          <w:lang w:val="kk-KZ"/>
        </w:rPr>
        <w:t>дәріс</w:t>
      </w:r>
    </w:p>
    <w:p w:rsidR="003A52F3" w:rsidRPr="002B183A" w:rsidRDefault="00472E54" w:rsidP="002B183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72E54">
        <w:rPr>
          <w:rFonts w:ascii="Times New Roman" w:hAnsi="Times New Roman" w:cs="Times New Roman"/>
          <w:b/>
          <w:sz w:val="24"/>
          <w:szCs w:val="24"/>
        </w:rPr>
        <w:t>Қазыналық</w:t>
      </w:r>
      <w:proofErr w:type="spellEnd"/>
      <w:r w:rsidRPr="00472E5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b/>
          <w:sz w:val="24"/>
          <w:szCs w:val="24"/>
        </w:rPr>
        <w:t>кәсіпорын</w:t>
      </w:r>
      <w:proofErr w:type="spellEnd"/>
    </w:p>
    <w:p w:rsidR="002B183A" w:rsidRDefault="002B183A" w:rsidP="002B18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72E54" w:rsidRPr="00472E54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Қазақстандағы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қазыналық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заңнама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мүлікті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басқару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белгілі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функцияларды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орындау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құратын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коммерциялық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ұйым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ретінде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айқындалады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Қазыналық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кәсіпорынның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сипаттамалары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>:</w:t>
      </w:r>
    </w:p>
    <w:p w:rsidR="00472E54" w:rsidRPr="00472E54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2E54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мүлікті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жедел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басқару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құқығы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негізінде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құрылады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>.</w:t>
      </w:r>
    </w:p>
    <w:p w:rsidR="00472E54" w:rsidRPr="00472E54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2E54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Өзінің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міндеттемелері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жедел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басқаруындағы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мүлікпен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береді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>.</w:t>
      </w:r>
    </w:p>
    <w:p w:rsidR="00472E54" w:rsidRPr="00472E54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2E54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Мүлік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иесінің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келісімінсіз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құралдарды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иеліктен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шығаруға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жалға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беруге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құқығы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>.</w:t>
      </w:r>
    </w:p>
    <w:p w:rsidR="00472E54" w:rsidRPr="00472E54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2E54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Қаржы-шаруашылық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қызметті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реттейді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>.</w:t>
      </w:r>
    </w:p>
    <w:p w:rsidR="003A52F3" w:rsidRPr="002B183A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2E54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Кәсіпорынның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пайдасы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бюджетке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түседі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бірақ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кәсіпорынға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өндірісті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дамыту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пайданың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бөлігін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алу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құқығы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берілуі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мүмкін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>.</w:t>
      </w:r>
    </w:p>
    <w:p w:rsidR="00472E54" w:rsidRPr="00472E54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Шаруашылық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жүргізу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құқығындағы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кәсіпорындар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қазыналық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кәсіпорындар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жедел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басқару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құқығында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қаржылық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экономикалық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қызметте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бірқатар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айырмашылықтарға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ие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>:</w:t>
      </w:r>
    </w:p>
    <w:p w:rsidR="00472E54" w:rsidRPr="00472E54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2E54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Қаржылық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экономикалық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тәуелсіздік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дәрежесі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шаруашылық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жүргізу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құқығындағы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кәсіпорындар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қазыналық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кәсіпорындармен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салыстырғанда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Қаржы-шаруашылық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қызметте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үлкен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дербестікке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ие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Қазыналық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кәсіпорындар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органдарға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көбірек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тәуелді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шаруашылық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қызметті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жүргізу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өкілеттігі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шектеулі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>.</w:t>
      </w:r>
    </w:p>
    <w:p w:rsidR="00472E54" w:rsidRPr="00472E54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2E54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Мүлікке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меншік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құқығы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шаруашылық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жүргізу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құқығындағы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кәсіпорынның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мүлкі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шаруашылық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жүргізуінде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, ал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қазыналық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кәсіпорынның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мүлкі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жедел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басқаруда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дегеніміз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шаруашылық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жүргізу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құқығындағы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кәсіпорындар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мүлікті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басқару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көбірек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өкілеттіктерге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ие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>.</w:t>
      </w:r>
    </w:p>
    <w:p w:rsidR="00472E54" w:rsidRPr="00472E54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2E54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Қаржылық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есептілік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пайданы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пайдалану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шаруашылық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жүргізу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құқығындағы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кәсіпорындар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алынған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пайданы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бекітілген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ережелерге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сәйкес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пайдалана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алады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соның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ішінде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бөлікті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бюджетке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жіберу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кәсіпорындарда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пайда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әдетте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бюджетке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толығымен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аударылады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>.</w:t>
      </w:r>
    </w:p>
    <w:p w:rsidR="00472E54" w:rsidRPr="00472E54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2E54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Бюджеттеу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қаржыландыру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кәсіпорындар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көбінесе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бюджеттен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қаржыландырылады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тапсырмалар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негізінде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жұмыс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істейді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Шаруашылық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жүргізу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құқығындағы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кәсіпорындар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әдетте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өзін-өзі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қамтамасыз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ету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тәуелсіз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тепе-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теңдік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негізінде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жұмыс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істейді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>.</w:t>
      </w:r>
    </w:p>
    <w:p w:rsidR="003A52F3" w:rsidRPr="002B183A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2E54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Іс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жүргізу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есеп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беру: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кәсіпорындар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бухгалтерлік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есеп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пен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есеп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берудің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қатаң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ережелеріне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бағынады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, ал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шаруашылық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жүргізу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құқығындағы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кәсіпорындар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мәселелерде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үлкен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икемділікке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ие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>.</w:t>
      </w:r>
    </w:p>
    <w:p w:rsidR="00472E54" w:rsidRPr="00472E54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айырмашылықтар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басқару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стратегиясына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қаржылық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саясатқа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кәсіпорындардың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операциялық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қызметіне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әсер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етуі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мүмкін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>.</w:t>
      </w:r>
    </w:p>
    <w:p w:rsidR="00472E54" w:rsidRPr="00472E54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Қазыналық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кәсіпорынның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мақсаты-пайда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табу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емес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белгілі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міндеттер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функцияларды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орындау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пен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қоғамның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қажеттіліктерін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қамтамасыз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ету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>.</w:t>
      </w:r>
    </w:p>
    <w:p w:rsidR="00472E54" w:rsidRPr="00472E54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Қазыналық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кәсіпорынның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жарғылық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капиталы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жарғылық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қызметті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жүзеге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асыру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меншік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иесінен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басқармаға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алынған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мүліктен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қалыптастырылады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Қазыналық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міндеттемелері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өзінің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иелігіндегі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ақшамен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береді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мемлекеттің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міндеттемелері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бермейді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Қазыналық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кәсіпорында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ақша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жеткіліксіз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болған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кезде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міндеттемелері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әкімшілік-аумақтық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бірлік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тиісті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бюджет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қаражатымен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субсидиарлық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жауаптылықта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>.</w:t>
      </w:r>
    </w:p>
    <w:p w:rsidR="009D44C5" w:rsidRPr="002B183A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Құрылтайшы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бекіткен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Жарғысы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қазыналық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кәсіпорынның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құрылтай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құжаты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табылады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коммуналдық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кәсіпорынның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жалғыз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құрылтайшысы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табылады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Қазыналық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кәсіпорынның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шаруашылық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қызметі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жарғысында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белгіленген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мақсаттары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міндеттерімен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2E54">
        <w:rPr>
          <w:rFonts w:ascii="Times New Roman" w:hAnsi="Times New Roman" w:cs="Times New Roman"/>
          <w:sz w:val="24"/>
          <w:szCs w:val="24"/>
        </w:rPr>
        <w:t>анықталады</w:t>
      </w:r>
      <w:proofErr w:type="spellEnd"/>
      <w:r w:rsidRPr="00472E54">
        <w:rPr>
          <w:rFonts w:ascii="Times New Roman" w:hAnsi="Times New Roman" w:cs="Times New Roman"/>
          <w:sz w:val="24"/>
          <w:szCs w:val="24"/>
        </w:rPr>
        <w:t>.</w:t>
      </w:r>
      <w:r w:rsidR="009D44C5" w:rsidRPr="002B183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472E54" w:rsidRPr="00472E54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2E54">
        <w:rPr>
          <w:rFonts w:ascii="Times New Roman" w:hAnsi="Times New Roman" w:cs="Times New Roman"/>
          <w:sz w:val="24"/>
          <w:szCs w:val="24"/>
          <w:lang w:val="kk-KZ"/>
        </w:rPr>
        <w:t>Қазақстандағы қазыналық кәсіпорындардың түрлері олардың функциялары мен қызмет саласына қарай жіктелуі мүмкін:</w:t>
      </w:r>
    </w:p>
    <w:p w:rsidR="00472E54" w:rsidRPr="00472E54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2E54">
        <w:rPr>
          <w:rFonts w:ascii="Times New Roman" w:hAnsi="Times New Roman" w:cs="Times New Roman"/>
          <w:sz w:val="24"/>
          <w:szCs w:val="24"/>
          <w:lang w:val="kk-KZ"/>
        </w:rPr>
        <w:lastRenderedPageBreak/>
        <w:t>1. Білім беру мекемелері: мектептер, университеттер, техникалық және кәсіптік оқу орындары.</w:t>
      </w:r>
    </w:p>
    <w:p w:rsidR="00472E54" w:rsidRPr="00472E54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2E54">
        <w:rPr>
          <w:rFonts w:ascii="Times New Roman" w:hAnsi="Times New Roman" w:cs="Times New Roman"/>
          <w:sz w:val="24"/>
          <w:szCs w:val="24"/>
          <w:lang w:val="kk-KZ"/>
        </w:rPr>
        <w:t>2. Медициналық мекемелер: ауруханалар, емханалар, санаторийлер, ғылыми-зерттеу медициналық орталықтары.</w:t>
      </w:r>
    </w:p>
    <w:p w:rsidR="00472E54" w:rsidRPr="00472E54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2E54">
        <w:rPr>
          <w:rFonts w:ascii="Times New Roman" w:hAnsi="Times New Roman" w:cs="Times New Roman"/>
          <w:sz w:val="24"/>
          <w:szCs w:val="24"/>
          <w:lang w:val="kk-KZ"/>
        </w:rPr>
        <w:t>3. Мәдени мекемелер: мұражайлар, театрлар, кітапханалар, мәдени орталықтар.</w:t>
      </w:r>
    </w:p>
    <w:p w:rsidR="00472E54" w:rsidRPr="00472E54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2E54">
        <w:rPr>
          <w:rFonts w:ascii="Times New Roman" w:hAnsi="Times New Roman" w:cs="Times New Roman"/>
          <w:sz w:val="24"/>
          <w:szCs w:val="24"/>
          <w:lang w:val="kk-KZ"/>
        </w:rPr>
        <w:t>4. Әлеуметтік мекемелер: қарттар үйлері, балалар үйлері, әлеуметтік қорғау және қолдау мекемелері.</w:t>
      </w:r>
    </w:p>
    <w:p w:rsidR="00472E54" w:rsidRPr="00472E54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2E54">
        <w:rPr>
          <w:rFonts w:ascii="Times New Roman" w:hAnsi="Times New Roman" w:cs="Times New Roman"/>
          <w:sz w:val="24"/>
          <w:szCs w:val="24"/>
          <w:lang w:val="kk-KZ"/>
        </w:rPr>
        <w:t>5. Инфрақұрылымдық және коммуналдық ұйымдар: сумен жабдықтау, электрмен жабдықтау, жылумен жабдықтау, қалдықтарды басқару сияқты қалалық қызметтерді ұсынатын компаниялар.</w:t>
      </w:r>
    </w:p>
    <w:p w:rsidR="00472E54" w:rsidRPr="00472E54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2E54">
        <w:rPr>
          <w:rFonts w:ascii="Times New Roman" w:hAnsi="Times New Roman" w:cs="Times New Roman"/>
          <w:sz w:val="24"/>
          <w:szCs w:val="24"/>
          <w:lang w:val="kk-KZ"/>
        </w:rPr>
        <w:t>6. Ғылыми-зерттеу институттары мен зертханалары: әртүрлі салаларда ғылыми зерттеулер жүргізетін ұйымдар.</w:t>
      </w:r>
    </w:p>
    <w:p w:rsidR="00472E54" w:rsidRPr="00472E54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2E54">
        <w:rPr>
          <w:rFonts w:ascii="Times New Roman" w:hAnsi="Times New Roman" w:cs="Times New Roman"/>
          <w:sz w:val="24"/>
          <w:szCs w:val="24"/>
          <w:lang w:val="kk-KZ"/>
        </w:rPr>
        <w:t>7. Құқық қорғау және қорғаныс мекемелері: әскери зауыттар, Қорғаныс және қауіпсіздікті зерттеу орталықтары.</w:t>
      </w:r>
    </w:p>
    <w:p w:rsidR="00472E54" w:rsidRPr="00472E54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2E54">
        <w:rPr>
          <w:rFonts w:ascii="Times New Roman" w:hAnsi="Times New Roman" w:cs="Times New Roman"/>
          <w:sz w:val="24"/>
          <w:szCs w:val="24"/>
          <w:lang w:val="kk-KZ"/>
        </w:rPr>
        <w:t>8. Мемлекеттік басқару мен сервистерді қамтамасыз ететін ұйымдар: халыққа мемлекеттік қызмет көрсететін түрлі ведомстволар мен агенттіктер.</w:t>
      </w:r>
    </w:p>
    <w:p w:rsidR="009422C9" w:rsidRPr="002B183A" w:rsidRDefault="00472E54" w:rsidP="00472E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2E54">
        <w:rPr>
          <w:rFonts w:ascii="Times New Roman" w:hAnsi="Times New Roman" w:cs="Times New Roman"/>
          <w:sz w:val="24"/>
          <w:szCs w:val="24"/>
          <w:lang w:val="kk-KZ"/>
        </w:rPr>
        <w:t>Бұл толық тізім емес, өйткені мемлекеттік саясат пен қоғамның қажеттіліктері шеңберінде әртүрлі міндеттер мен функцияларды орындау үшін қазыналық кәсіпорындар құрылуы мүмкін.</w:t>
      </w:r>
      <w:bookmarkStart w:id="0" w:name="_GoBack"/>
      <w:bookmarkEnd w:id="0"/>
    </w:p>
    <w:p w:rsidR="002B183A" w:rsidRPr="002B183A" w:rsidRDefault="002B183A" w:rsidP="002B18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A52F3" w:rsidRPr="00472E54" w:rsidRDefault="003A52F3" w:rsidP="002B18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A52F3" w:rsidRPr="002B183A" w:rsidRDefault="003A52F3" w:rsidP="002B18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3A52F3" w:rsidRPr="002B18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3CD"/>
    <w:rsid w:val="002B183A"/>
    <w:rsid w:val="003A52F3"/>
    <w:rsid w:val="00472E54"/>
    <w:rsid w:val="005F447B"/>
    <w:rsid w:val="007743CD"/>
    <w:rsid w:val="009422C9"/>
    <w:rsid w:val="009D44C5"/>
    <w:rsid w:val="00CC1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30D74"/>
  <w15:chartTrackingRefBased/>
  <w15:docId w15:val="{920286E8-BD88-442C-8C6F-0E19645BD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674</Words>
  <Characters>3844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2025-01-30T07:48:00Z</dcterms:created>
  <dcterms:modified xsi:type="dcterms:W3CDTF">2025-01-30T07:48:00Z</dcterms:modified>
</cp:coreProperties>
</file>